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707B" w:rsidRPr="0074707B" w:rsidP="0074707B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05-0415</w:t>
      </w:r>
      <w:r w:rsidRPr="00747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A71B7C" w:rsidP="0074707B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707B" w:rsidRPr="0074707B" w:rsidP="0074707B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74707B" w:rsidRPr="0074707B" w:rsidP="0074707B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74707B" w:rsidRPr="0074707B" w:rsidP="0074707B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707B" w:rsidRPr="0074707B" w:rsidP="0074707B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74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марта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74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74707B" w:rsidRPr="0074707B" w:rsidP="0074707B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74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74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74707B" w:rsidRPr="0074707B" w:rsidP="0074707B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7B" w:rsidRPr="0074707B" w:rsidP="0074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74707B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74707B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74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4707B" w:rsidRPr="0074707B" w:rsidP="0074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74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Рустама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Шамиловича</w:t>
      </w:r>
      <w:r w:rsidRPr="0074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4707B" w:rsidRPr="0074707B" w:rsidP="0074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2 статьи 12.7 Кодекса Российской Федерации об административных правонарушениях, в отношении</w:t>
      </w:r>
    </w:p>
    <w:p w:rsidR="0074707B" w:rsidRPr="0074707B" w:rsidP="0074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Абдулазизова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Рустама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Шамиловича</w:t>
      </w:r>
      <w:r w:rsidRPr="00747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00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</w:t>
      </w:r>
      <w:r w:rsidRPr="0074707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 </w:t>
      </w:r>
      <w:r w:rsidRPr="00747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747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747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12 КоАП РФ,</w:t>
      </w:r>
    </w:p>
    <w:p w:rsidR="0074707B" w:rsidRPr="0074707B" w:rsidP="00747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74707B" w:rsidRPr="0074707B" w:rsidP="007470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Р.Ш.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08.03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в г. Сургуте на </w:t>
      </w:r>
      <w:r w:rsidR="005001C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управлял транспортным средством </w:t>
      </w:r>
      <w:r w:rsidR="005001C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регистрационный знак </w:t>
      </w:r>
      <w:r w:rsidR="005001C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принадлежащем </w:t>
      </w:r>
      <w:r w:rsidR="005001C9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будучи лишенным права управления транспортными средствами, в результате чего совершил административное правонарушение, предусмотренное частью 2 статьи 12.7 КоАП РФ.</w:t>
      </w:r>
    </w:p>
    <w:p w:rsidR="0074707B" w:rsidRPr="0074707B" w:rsidP="007470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Р.Ш.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рассмотрения дела указал,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 шестилетнего сына, сел за руль, чтобы забрать лекарства с аптеки, знал, что лишен, срок кончается в апреле, вину полностью признает, раскаивается</w:t>
      </w:r>
      <w:r w:rsidR="00A7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содеянном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707B" w:rsidRPr="0074707B" w:rsidP="00747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материалы дела, заслушав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Р.Ш.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 приходит к следующему. </w:t>
      </w:r>
    </w:p>
    <w:p w:rsidR="0074707B" w:rsidRPr="0074707B" w:rsidP="00747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и обстоятельства совершения административного правонарушения подтверждаются следующими письменными доказательствами: протоколом об административном правонарушении 86 ХМ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524603 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08.03.2024, рапортом 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ДПС Госавтоинспекции 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УМВД России по г. Сургуту, справкой инспектора ИАЗ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ДПС 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ГИБДД УМВД России по г. Сургуту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09.03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.2024, протоколом 86 ПК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075767 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08.03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об отстранении от управления транспортным средством,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86 СП № 007646 задержания транспортного средства от 08.03.2024, 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видеозаписью с места правонарушения, копией постановления 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окружного значения Сургута 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ХМАО-Югры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29.06.2022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03.08.2022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карточкой операции с ВУ, реестром правонарушений, карточкой учета ТС, копией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Р.Ш.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19.10.2022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07B" w:rsidRPr="0074707B" w:rsidP="00747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Р.Ш.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состава вменяемого административного правонарушения, а также о виновности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Р.Ш.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2 статьи 12.7 КоАП РФ.  </w:t>
      </w:r>
    </w:p>
    <w:p w:rsidR="0074707B" w:rsidRPr="0074707B" w:rsidP="007470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управления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Абдулазизовым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Р.Ш.</w:t>
      </w:r>
      <w:r w:rsidRPr="0074707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A0436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08.03</w:t>
      </w:r>
      <w:r w:rsidRPr="0074707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.2024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средством образует состав административного правонарушения, предусмотренного частью 2 статьи 12.7 КоАП РФ. </w:t>
      </w:r>
    </w:p>
    <w:p w:rsidR="0074707B" w:rsidRPr="0074707B" w:rsidP="00747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Р.Ш.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07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 управлению транспортными средствами </w:t>
      </w:r>
      <w:r w:rsidR="00A0436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08.03</w:t>
      </w:r>
      <w:r w:rsidRPr="0074707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.2024 в период назначенного постановлением суда наказания, суд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квалифицирует по части 2 статьи 12.7 КоАП РФ – управление транспортным средством водителем, лишенным права управления транспортным средством. </w:t>
      </w:r>
    </w:p>
    <w:p w:rsidR="0074707B" w:rsidRPr="0074707B" w:rsidP="00747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 и обстоятельств, исключающих возможность рассмотрения дела, не имеется. </w:t>
      </w:r>
    </w:p>
    <w:p w:rsidR="0074707B" w:rsidRPr="0074707B" w:rsidP="00747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Р.Ш.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судом установлен факт признания вины и раскаяния в содеянном</w:t>
      </w:r>
      <w:r w:rsidR="00A0436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на иждивении несовершеннолетнего ребенка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07B" w:rsidRPr="0074707B" w:rsidP="00747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Р.Ш.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предусмотренным статьей 4.3.КоАП РФ, является повторное совершение административного правонарушения в области дорожного движения по главе 12 КоАП РФ.</w:t>
      </w:r>
    </w:p>
    <w:p w:rsidR="0074707B" w:rsidRPr="0074707B" w:rsidP="00747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суд принимает во внимание положения статьи 3.1 КоАП РФ, согласно которой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74707B" w:rsidRPr="0074707B" w:rsidP="007470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74707B" w:rsidRPr="0074707B" w:rsidP="0074707B">
      <w:pPr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470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 определении меры наказания, суд учитывает характер совершенного  административного правонарушения, данные о личности правонарушителя, наличие смягчающих и отягчающих ответственность обстоятельств, основываясь на принципах справедливости и соразмерности, полагает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Абдулазизову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Р.Ш.</w:t>
      </w:r>
      <w:r w:rsidRPr="007470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наказание в виде 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административного штрафа.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Абдулазизов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Р.Ш.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заявил об имущественной состоятельности и возможности исполнить назначенное наказание в виде штрафа в ходе рассмотрения дела. </w:t>
      </w:r>
    </w:p>
    <w:p w:rsidR="0074707B" w:rsidRPr="0074707B" w:rsidP="0074707B">
      <w:pPr>
        <w:overflowPunct w:val="0"/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КоАП РФ, мировой судья</w:t>
      </w:r>
    </w:p>
    <w:p w:rsidR="0074707B" w:rsidRPr="0074707B" w:rsidP="0074707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74707B" w:rsidRPr="0074707B" w:rsidP="007470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Рустама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Шамиловича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2 статьи 12.7 КоАП РФ, и подвергнуть его административному наказанию в виде административного штрафа в размере 30 000 (тридцати тысяч) рублей.</w:t>
      </w:r>
    </w:p>
    <w:p w:rsidR="0074707B" w:rsidRPr="0074707B" w:rsidP="007470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Рустаму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Шамиловичу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 </w:t>
      </w:r>
    </w:p>
    <w:p w:rsidR="0074707B" w:rsidRPr="0074707B" w:rsidP="007470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оплачивать на номер счета получателя платежа 03100643000000018700 в РКЦ Ханты-Мансийск; БИК 007162163; ОКТМО 71876000; ИНН 8601010390; КПП 860101001; КБК 18811601123010001140; 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>. /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40102810245370000007. Получатель: УФК по ХМАО-Югре (УМВД России по ХМАО-Югре); УИН </w:t>
      </w:r>
      <w:r w:rsidR="00A04363">
        <w:rPr>
          <w:rFonts w:ascii="Times New Roman" w:eastAsia="Times New Roman" w:hAnsi="Times New Roman" w:cs="Times New Roman"/>
          <w:sz w:val="28"/>
          <w:szCs w:val="28"/>
          <w:lang w:eastAsia="ru-RU"/>
        </w:rPr>
        <w:t>18810486240320007014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07B" w:rsidRPr="0074707B" w:rsidP="007470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>. 210 либо по электронной почте surgut4@mirsud86.ru с пометкой «к делу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05-0415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>/2604/2024»;</w:t>
      </w:r>
    </w:p>
    <w:p w:rsidR="0074707B" w:rsidRPr="0074707B" w:rsidP="007470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штраф подлежит уплате по реквизитам согласно извещению (форма № ПД-4 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(налог)), которые являются приложением к постановлению с отметкой о вступлении в законную силу, копию квитанции об оплате административного штрафа необходимо представить по адресу: г. Сургут ул. Гагарина д. 9 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210 либо по электронной почте </w:t>
      </w:r>
      <w:hyperlink r:id="rId4" w:history="1">
        <w:r w:rsidRPr="007470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surgut4@mirsud86.ru</w:t>
        </w:r>
      </w:hyperlink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707B" w:rsidRPr="0074707B" w:rsidP="007470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5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7470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747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74707B" w:rsidRPr="0074707B" w:rsidP="00747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747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74707B" w:rsidRPr="0074707B" w:rsidP="00747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747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- контроль за уплатой штрафа осуществляется УМВД России по г. Сургуту </w:t>
      </w:r>
      <w:r w:rsidRPr="00747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(администратор платежей) </w:t>
      </w:r>
      <w:r w:rsidRPr="00747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</w:t>
      </w:r>
      <w:r w:rsidRPr="00747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части 1</w:t>
      </w:r>
      <w:r w:rsidRPr="00747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ст</w:t>
      </w:r>
      <w:r w:rsidRPr="00747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атьи </w:t>
      </w:r>
      <w:hyperlink r:id="rId6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7470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747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КоАП РФ, а также документы на принудительное взыскание штрафа в адрес службы судебных приставов-исполнителей; </w:t>
      </w:r>
    </w:p>
    <w:p w:rsidR="0074707B" w:rsidRPr="0074707B" w:rsidP="00747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747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- п</w:t>
      </w:r>
      <w:r w:rsidRPr="00747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ри</w:t>
      </w:r>
      <w:r w:rsidRPr="00747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74707B" w:rsidRPr="0074707B" w:rsidP="007470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через мирового судью судебного участка № 4 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74707B" w:rsidRPr="0074707B" w:rsidP="0074707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07B" w:rsidRPr="0074707B" w:rsidP="0074707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sectPr w:rsidSect="00A71B7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7B"/>
    <w:rsid w:val="005001C9"/>
    <w:rsid w:val="0074707B"/>
    <w:rsid w:val="00A04363"/>
    <w:rsid w:val="00A71B7C"/>
    <w:rsid w:val="00B15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11E5691-D2D6-44B4-937B-E8C81A27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7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71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urgut4@mirsud86.ru" TargetMode="External" /><Relationship Id="rId5" Type="http://schemas.openxmlformats.org/officeDocument/2006/relationships/hyperlink" Target="https://sudact.ru/law/koap/razdel-v/glava-31/statia-31.5/" TargetMode="External" /><Relationship Id="rId6" Type="http://schemas.openxmlformats.org/officeDocument/2006/relationships/hyperlink" Target="https://sudact.ru/law/koap/razdel-ii/glava-20/statia-20.25_1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